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B02B0" w14:textId="77777777" w:rsidR="006230B2" w:rsidRDefault="006230B2" w:rsidP="00E670DB">
      <w:pPr>
        <w:jc w:val="center"/>
        <w:rPr>
          <w:iCs/>
          <w:sz w:val="28"/>
        </w:rPr>
      </w:pPr>
      <w:bookmarkStart w:id="0" w:name="_GoBack"/>
      <w:r>
        <w:rPr>
          <w:iCs/>
          <w:sz w:val="28"/>
        </w:rPr>
        <w:t>Shelby Area Rural Conservation</w:t>
      </w:r>
    </w:p>
    <w:p w14:paraId="154A0FEB" w14:textId="4207D7BE" w:rsidR="006230B2" w:rsidRPr="006230B2" w:rsidRDefault="006230B2" w:rsidP="00E670DB">
      <w:pPr>
        <w:jc w:val="center"/>
        <w:rPr>
          <w:iCs/>
          <w:sz w:val="24"/>
          <w:szCs w:val="20"/>
        </w:rPr>
      </w:pPr>
      <w:r w:rsidRPr="006230B2">
        <w:rPr>
          <w:iCs/>
          <w:sz w:val="24"/>
          <w:szCs w:val="20"/>
        </w:rPr>
        <w:t>Job Opening</w:t>
      </w:r>
    </w:p>
    <w:p w14:paraId="22B9DA31" w14:textId="14FFA331" w:rsidR="00AE3E5B" w:rsidRDefault="00A966D7" w:rsidP="00E670DB">
      <w:pPr>
        <w:jc w:val="center"/>
        <w:rPr>
          <w:i/>
        </w:rPr>
      </w:pPr>
      <w:r>
        <w:rPr>
          <w:i/>
        </w:rPr>
        <w:t xml:space="preserve">Posted: </w:t>
      </w:r>
      <w:r w:rsidR="00384ECD">
        <w:rPr>
          <w:i/>
        </w:rPr>
        <w:t xml:space="preserve">August </w:t>
      </w:r>
      <w:r w:rsidR="00121146">
        <w:rPr>
          <w:i/>
        </w:rPr>
        <w:t>7</w:t>
      </w:r>
      <w:r>
        <w:rPr>
          <w:i/>
        </w:rPr>
        <w:t>, 2019</w:t>
      </w:r>
    </w:p>
    <w:p w14:paraId="44B08EC6" w14:textId="77777777" w:rsidR="002F27D9" w:rsidRDefault="002F27D9" w:rsidP="002F27D9">
      <w:pPr>
        <w:ind w:firstLine="180"/>
      </w:pPr>
      <w:bookmarkStart w:id="1" w:name="_Hlk2601714"/>
    </w:p>
    <w:p w14:paraId="44622031" w14:textId="0EC9DB31" w:rsidR="002F27D9" w:rsidRPr="006230B2" w:rsidRDefault="002F27D9" w:rsidP="00270992">
      <w:pPr>
        <w:spacing w:after="80"/>
        <w:ind w:firstLine="187"/>
      </w:pPr>
      <w:r>
        <w:t>Shelby Area Rural Conservation (</w:t>
      </w:r>
      <w:hyperlink r:id="rId5" w:history="1">
        <w:r w:rsidRPr="005B5D46">
          <w:rPr>
            <w:rStyle w:val="Hyperlink"/>
          </w:rPr>
          <w:t>SARC</w:t>
        </w:r>
      </w:hyperlink>
      <w:r>
        <w:t>)</w:t>
      </w:r>
      <w:r w:rsidRPr="006230B2">
        <w:t xml:space="preserve"> seeks a Development Coordinator who will </w:t>
      </w:r>
      <w:r>
        <w:t>work with the Board of Directors to help lead</w:t>
      </w:r>
      <w:r w:rsidRPr="006230B2">
        <w:t xml:space="preserve"> </w:t>
      </w:r>
      <w:r>
        <w:t>SARC’s</w:t>
      </w:r>
      <w:r w:rsidRPr="006230B2">
        <w:t xml:space="preserve"> development </w:t>
      </w:r>
      <w:r>
        <w:t xml:space="preserve">program, </w:t>
      </w:r>
      <w:r w:rsidRPr="006230B2">
        <w:t xml:space="preserve">managing aspects of </w:t>
      </w:r>
      <w:r>
        <w:t xml:space="preserve">SARC’s fundraising efforts and providing outreach to the public and partners. </w:t>
      </w:r>
    </w:p>
    <w:p w14:paraId="0379BE9D" w14:textId="1CE549B6" w:rsidR="002F27D9" w:rsidRDefault="002F27D9" w:rsidP="00270992">
      <w:pPr>
        <w:spacing w:after="80"/>
        <w:ind w:firstLine="187"/>
      </w:pPr>
      <w:r w:rsidRPr="006230B2">
        <w:t xml:space="preserve">This position </w:t>
      </w:r>
      <w:r>
        <w:t xml:space="preserve">will require organizational skills, initiative, and </w:t>
      </w:r>
      <w:r w:rsidRPr="006230B2">
        <w:t>strong interpersonal skill</w:t>
      </w:r>
      <w:r>
        <w:t>s</w:t>
      </w:r>
      <w:r w:rsidRPr="006230B2">
        <w:t xml:space="preserve">. </w:t>
      </w:r>
      <w:r w:rsidR="00D933D1">
        <w:t>The ideal</w:t>
      </w:r>
      <w:r w:rsidRPr="006230B2">
        <w:t xml:space="preserve"> candidate w</w:t>
      </w:r>
      <w:r w:rsidR="00D576E2">
        <w:t>ould</w:t>
      </w:r>
      <w:r w:rsidRPr="006230B2">
        <w:t xml:space="preserve"> have</w:t>
      </w:r>
      <w:r w:rsidR="00D933D1">
        <w:t xml:space="preserve"> a</w:t>
      </w:r>
      <w:r w:rsidRPr="006230B2">
        <w:t xml:space="preserve"> bachelor’s degree and 1-3 years relevant experience </w:t>
      </w:r>
      <w:r>
        <w:t>working for a</w:t>
      </w:r>
      <w:r w:rsidRPr="006230B2">
        <w:t xml:space="preserve"> non-profit. </w:t>
      </w:r>
    </w:p>
    <w:p w14:paraId="77455E6F" w14:textId="3DFF2741" w:rsidR="001C09EC" w:rsidRDefault="001C09EC" w:rsidP="001C09EC">
      <w:pPr>
        <w:ind w:firstLine="180"/>
      </w:pPr>
      <w:r w:rsidRPr="001C09EC">
        <w:t>This is a part-time contractor position with competitive compensation and no benefits</w:t>
      </w:r>
      <w:r>
        <w:t xml:space="preserve">, but there is an opportunity for contract renewal or transitioning to </w:t>
      </w:r>
      <w:r w:rsidR="00BF5114">
        <w:t>part time</w:t>
      </w:r>
      <w:r>
        <w:t xml:space="preserve"> staff of SARC. SARC is a small but growing organization working to support agriculture and save farmland in the Shelby County region, and the Development Coordinator will play a major role in helping us achieve our next steps. The exact hours to be worked are flexible. Success in this position will require a motivated self-starter to accomplish the </w:t>
      </w:r>
      <w:r w:rsidRPr="00384ECD">
        <w:t>tasks.</w:t>
      </w:r>
    </w:p>
    <w:p w14:paraId="6DE1F16A" w14:textId="0FF75DA8" w:rsidR="001C09EC" w:rsidRPr="001C09EC" w:rsidRDefault="001C09EC" w:rsidP="001C09EC">
      <w:pPr>
        <w:ind w:firstLine="180"/>
        <w:rPr>
          <w:u w:val="single"/>
        </w:rPr>
      </w:pPr>
      <w:r w:rsidRPr="001C09EC">
        <w:rPr>
          <w:u w:val="single"/>
        </w:rPr>
        <w:t>To apply, please email cover letter and resume to </w:t>
      </w:r>
      <w:r w:rsidRPr="001C09EC">
        <w:rPr>
          <w:b/>
          <w:bCs/>
          <w:u w:val="single"/>
        </w:rPr>
        <w:t>sarc2065@gmail.com</w:t>
      </w:r>
      <w:r w:rsidRPr="001C09EC">
        <w:rPr>
          <w:u w:val="single"/>
        </w:rPr>
        <w:t> with “Development Coordinator” in the subject line.</w:t>
      </w:r>
      <w:r w:rsidRPr="001C09EC">
        <w:rPr>
          <w:b/>
          <w:bCs/>
          <w:u w:val="single"/>
        </w:rPr>
        <w:t> </w:t>
      </w:r>
    </w:p>
    <w:p w14:paraId="50967565" w14:textId="77777777" w:rsidR="006230B2" w:rsidRDefault="006230B2" w:rsidP="006230B2">
      <w:pPr>
        <w:rPr>
          <w:iCs/>
          <w:sz w:val="28"/>
        </w:rPr>
      </w:pPr>
    </w:p>
    <w:p w14:paraId="753CE1CC" w14:textId="3BAF5681" w:rsidR="006230B2" w:rsidRPr="002F27D9" w:rsidRDefault="006230B2" w:rsidP="006230B2">
      <w:pPr>
        <w:rPr>
          <w:b/>
          <w:bCs/>
          <w:iCs/>
          <w:sz w:val="28"/>
          <w:u w:val="single"/>
        </w:rPr>
      </w:pPr>
      <w:r w:rsidRPr="002F27D9">
        <w:rPr>
          <w:b/>
          <w:bCs/>
          <w:iCs/>
          <w:sz w:val="28"/>
          <w:u w:val="single"/>
        </w:rPr>
        <w:t>Job Description</w:t>
      </w:r>
    </w:p>
    <w:p w14:paraId="7E560092" w14:textId="7D8D498D" w:rsidR="000E64D4" w:rsidRPr="00B05648" w:rsidRDefault="000E64D4" w:rsidP="000E64D4">
      <w:r>
        <w:t xml:space="preserve">Position: </w:t>
      </w:r>
      <w:r>
        <w:tab/>
      </w:r>
      <w:r w:rsidR="002F27D9">
        <w:t xml:space="preserve"> </w:t>
      </w:r>
      <w:r>
        <w:t xml:space="preserve">Development </w:t>
      </w:r>
      <w:r w:rsidR="008B67ED">
        <w:t>Coordinator</w:t>
      </w:r>
    </w:p>
    <w:p w14:paraId="4460D148" w14:textId="3D7BCF9E" w:rsidR="000E64D4" w:rsidRDefault="000E64D4" w:rsidP="000E64D4">
      <w:r w:rsidRPr="00384ECD">
        <w:t>Reports to:</w:t>
      </w:r>
      <w:r w:rsidRPr="00384ECD">
        <w:tab/>
      </w:r>
      <w:r w:rsidR="00D51D71">
        <w:t xml:space="preserve"> </w:t>
      </w:r>
      <w:r w:rsidR="009B5B01" w:rsidRPr="00384ECD">
        <w:t>Chairman</w:t>
      </w:r>
      <w:r w:rsidR="002F27D9" w:rsidRPr="00384ECD">
        <w:t xml:space="preserve"> of the </w:t>
      </w:r>
      <w:r w:rsidRPr="00384ECD">
        <w:t>Board of Directors</w:t>
      </w:r>
    </w:p>
    <w:p w14:paraId="3F02ACA2" w14:textId="0C85DF18" w:rsidR="002F27D9" w:rsidRDefault="002F27D9" w:rsidP="00D8444C">
      <w:r>
        <w:t xml:space="preserve">Status: </w:t>
      </w:r>
      <w:r>
        <w:tab/>
      </w:r>
      <w:r>
        <w:tab/>
        <w:t xml:space="preserve"> Part Time</w:t>
      </w:r>
      <w:r w:rsidR="00DC6518">
        <w:t xml:space="preserve"> Contractor</w:t>
      </w:r>
    </w:p>
    <w:p w14:paraId="4475ADFA" w14:textId="16EBE669" w:rsidR="004E451C" w:rsidRPr="00384ECD" w:rsidRDefault="004E451C" w:rsidP="004E451C">
      <w:r>
        <w:t xml:space="preserve">Term: </w:t>
      </w:r>
      <w:r>
        <w:tab/>
      </w:r>
      <w:r>
        <w:tab/>
        <w:t xml:space="preserve"> Ap</w:t>
      </w:r>
      <w:r w:rsidRPr="00384ECD">
        <w:t xml:space="preserve">proximately </w:t>
      </w:r>
      <w:r w:rsidR="00BF5114">
        <w:t>s</w:t>
      </w:r>
      <w:r w:rsidR="009B5B01" w:rsidRPr="00384ECD">
        <w:t>ix</w:t>
      </w:r>
      <w:r w:rsidR="00384ECD" w:rsidRPr="00384ECD">
        <w:t xml:space="preserve"> </w:t>
      </w:r>
      <w:r w:rsidR="00BF5114">
        <w:t>m</w:t>
      </w:r>
      <w:r w:rsidRPr="00384ECD">
        <w:t xml:space="preserve">onths </w:t>
      </w:r>
      <w:r w:rsidR="009B5B01" w:rsidRPr="00384ECD">
        <w:t>from date of hire</w:t>
      </w:r>
    </w:p>
    <w:p w14:paraId="65762FF6" w14:textId="0EDC88E1" w:rsidR="00D8444C" w:rsidRPr="00384ECD" w:rsidRDefault="00D8444C" w:rsidP="00D8444C">
      <w:pPr>
        <w:rPr>
          <w:i/>
          <w:iCs/>
        </w:rPr>
      </w:pPr>
      <w:r w:rsidRPr="00384ECD">
        <w:t xml:space="preserve">Compensation:   </w:t>
      </w:r>
      <w:r w:rsidR="004447CC">
        <w:t>$</w:t>
      </w:r>
      <w:r w:rsidR="00D51D71">
        <w:t>450</w:t>
      </w:r>
      <w:r w:rsidR="004447CC">
        <w:t>/month</w:t>
      </w:r>
    </w:p>
    <w:p w14:paraId="021AEB2E" w14:textId="208C9E45" w:rsidR="00D8444C" w:rsidRPr="00384ECD" w:rsidRDefault="00D8444C" w:rsidP="00D8444C">
      <w:r w:rsidRPr="00384ECD">
        <w:t xml:space="preserve">Workload:  </w:t>
      </w:r>
      <w:r w:rsidRPr="00384ECD">
        <w:tab/>
        <w:t xml:space="preserve"> </w:t>
      </w:r>
      <w:r w:rsidR="004447CC">
        <w:t xml:space="preserve">Approx. </w:t>
      </w:r>
      <w:r w:rsidRPr="00384ECD">
        <w:t xml:space="preserve">25 </w:t>
      </w:r>
      <w:r w:rsidR="00A13DE9" w:rsidRPr="00384ECD">
        <w:t>hrs.</w:t>
      </w:r>
      <w:r w:rsidRPr="00384ECD">
        <w:t xml:space="preserve">/month </w:t>
      </w:r>
    </w:p>
    <w:p w14:paraId="59E60557" w14:textId="77777777" w:rsidR="00157C9E" w:rsidRDefault="00157C9E" w:rsidP="008D7CBD">
      <w:pPr>
        <w:rPr>
          <w:b/>
          <w:bCs/>
          <w:sz w:val="24"/>
          <w:szCs w:val="24"/>
          <w:u w:val="single"/>
        </w:rPr>
      </w:pPr>
    </w:p>
    <w:p w14:paraId="6E9023F3" w14:textId="6867CA79" w:rsidR="006230B2" w:rsidRPr="006230B2" w:rsidRDefault="00FB2386" w:rsidP="006230B2">
      <w:pPr>
        <w:ind w:firstLine="180"/>
        <w:rPr>
          <w:sz w:val="24"/>
          <w:szCs w:val="24"/>
        </w:rPr>
      </w:pPr>
      <w:r w:rsidRPr="00FB2386">
        <w:rPr>
          <w:b/>
          <w:bCs/>
          <w:sz w:val="24"/>
          <w:szCs w:val="24"/>
          <w:u w:val="single"/>
        </w:rPr>
        <w:t>Specific Responsibilities</w:t>
      </w:r>
      <w:r w:rsidR="006230B2" w:rsidRPr="006230B2">
        <w:rPr>
          <w:b/>
          <w:bCs/>
          <w:sz w:val="24"/>
          <w:szCs w:val="24"/>
          <w:u w:val="single"/>
        </w:rPr>
        <w:t>:</w:t>
      </w:r>
      <w:r w:rsidR="006230B2" w:rsidRPr="006230B2">
        <w:rPr>
          <w:sz w:val="24"/>
          <w:szCs w:val="24"/>
        </w:rPr>
        <w:t>  </w:t>
      </w:r>
    </w:p>
    <w:p w14:paraId="4A8C811B" w14:textId="7A2A9751" w:rsidR="00DC6518" w:rsidRDefault="00DC6518" w:rsidP="00157C9E">
      <w:pPr>
        <w:pStyle w:val="ListParagraph"/>
        <w:numPr>
          <w:ilvl w:val="0"/>
          <w:numId w:val="14"/>
        </w:numPr>
        <w:spacing w:after="60" w:line="276" w:lineRule="auto"/>
        <w:ind w:left="547"/>
        <w:contextualSpacing w:val="0"/>
      </w:pPr>
      <w:r w:rsidRPr="00FB2386">
        <w:rPr>
          <w:u w:val="single"/>
        </w:rPr>
        <w:t xml:space="preserve">Direct </w:t>
      </w:r>
      <w:r w:rsidR="00F520DD" w:rsidRPr="00FB2386">
        <w:rPr>
          <w:u w:val="single"/>
        </w:rPr>
        <w:t>M</w:t>
      </w:r>
      <w:r w:rsidRPr="00FB2386">
        <w:rPr>
          <w:u w:val="single"/>
        </w:rPr>
        <w:t xml:space="preserve">ail </w:t>
      </w:r>
      <w:r w:rsidR="00F520DD" w:rsidRPr="00FB2386">
        <w:rPr>
          <w:u w:val="single"/>
        </w:rPr>
        <w:t>A</w:t>
      </w:r>
      <w:r w:rsidRPr="00FB2386">
        <w:rPr>
          <w:u w:val="single"/>
        </w:rPr>
        <w:t>ppeal</w:t>
      </w:r>
      <w:r>
        <w:t xml:space="preserve">:  </w:t>
      </w:r>
      <w:r w:rsidRPr="006230B2">
        <w:t xml:space="preserve">Manage </w:t>
      </w:r>
      <w:r>
        <w:t>annual</w:t>
      </w:r>
      <w:r w:rsidRPr="006230B2">
        <w:t xml:space="preserve"> direct mail solicitation</w:t>
      </w:r>
      <w:r>
        <w:t xml:space="preserve"> to be </w:t>
      </w:r>
      <w:r w:rsidR="00A13DE9">
        <w:t>sent</w:t>
      </w:r>
      <w:r>
        <w:t xml:space="preserve"> in November, </w:t>
      </w:r>
      <w:r w:rsidRPr="006230B2">
        <w:t>including</w:t>
      </w:r>
      <w:r w:rsidR="00F520DD" w:rsidRPr="00F520DD">
        <w:t xml:space="preserve"> </w:t>
      </w:r>
      <w:r w:rsidR="00F520DD" w:rsidRPr="006230B2">
        <w:t>finaliz</w:t>
      </w:r>
      <w:r w:rsidR="00F520DD">
        <w:t xml:space="preserve">ing and printing letter and other mail materials, prompt </w:t>
      </w:r>
      <w:r w:rsidR="00F520DD" w:rsidRPr="006230B2">
        <w:t xml:space="preserve">thank-you letters, and </w:t>
      </w:r>
      <w:r w:rsidR="00F520DD">
        <w:t xml:space="preserve">accurate tracking for reporting to the Board. </w:t>
      </w:r>
      <w:r w:rsidRPr="006230B2">
        <w:t> </w:t>
      </w:r>
    </w:p>
    <w:p w14:paraId="160D65D2" w14:textId="3102FF3D" w:rsidR="00F520DD" w:rsidRPr="006230B2" w:rsidRDefault="00F520DD" w:rsidP="00157C9E">
      <w:pPr>
        <w:pStyle w:val="ListParagraph"/>
        <w:numPr>
          <w:ilvl w:val="0"/>
          <w:numId w:val="14"/>
        </w:numPr>
        <w:spacing w:after="60" w:line="276" w:lineRule="auto"/>
        <w:ind w:left="547"/>
        <w:contextualSpacing w:val="0"/>
      </w:pPr>
      <w:r w:rsidRPr="00FB2386">
        <w:rPr>
          <w:u w:val="single"/>
        </w:rPr>
        <w:t>Major Gift Fundraising</w:t>
      </w:r>
      <w:r>
        <w:t xml:space="preserve">: </w:t>
      </w:r>
      <w:r w:rsidRPr="006230B2">
        <w:t xml:space="preserve">Manage scheduling </w:t>
      </w:r>
      <w:r w:rsidR="00872586">
        <w:t xml:space="preserve">and tracking </w:t>
      </w:r>
      <w:r w:rsidRPr="006230B2">
        <w:t>to ensure regular contact</w:t>
      </w:r>
      <w:r>
        <w:t>s</w:t>
      </w:r>
      <w:r w:rsidRPr="006230B2">
        <w:t xml:space="preserve"> by </w:t>
      </w:r>
      <w:r>
        <w:t xml:space="preserve">Board </w:t>
      </w:r>
      <w:r w:rsidR="00A13DE9">
        <w:t>m</w:t>
      </w:r>
      <w:r>
        <w:t xml:space="preserve">embers with </w:t>
      </w:r>
      <w:r w:rsidRPr="006230B2">
        <w:t>major donors</w:t>
      </w:r>
      <w:r w:rsidR="00872586">
        <w:t>; p</w:t>
      </w:r>
      <w:r w:rsidRPr="006230B2">
        <w:t>rovide</w:t>
      </w:r>
      <w:r w:rsidR="00872586">
        <w:t xml:space="preserve"> </w:t>
      </w:r>
      <w:r w:rsidRPr="006230B2">
        <w:t xml:space="preserve">materials for </w:t>
      </w:r>
      <w:r w:rsidR="00872586">
        <w:t>meetings</w:t>
      </w:r>
      <w:r w:rsidRPr="006230B2">
        <w:t xml:space="preserve"> and follow-up information as needed. </w:t>
      </w:r>
    </w:p>
    <w:p w14:paraId="44D2533C" w14:textId="15BE7F9C" w:rsidR="00DC6518" w:rsidRDefault="00F520DD" w:rsidP="00157C9E">
      <w:pPr>
        <w:pStyle w:val="ListParagraph"/>
        <w:numPr>
          <w:ilvl w:val="0"/>
          <w:numId w:val="14"/>
        </w:numPr>
        <w:spacing w:after="60" w:line="276" w:lineRule="auto"/>
        <w:ind w:left="547"/>
        <w:contextualSpacing w:val="0"/>
      </w:pPr>
      <w:r w:rsidRPr="00FB2386">
        <w:rPr>
          <w:u w:val="single"/>
        </w:rPr>
        <w:t>Grants</w:t>
      </w:r>
      <w:r>
        <w:t xml:space="preserve">: </w:t>
      </w:r>
      <w:r w:rsidR="00FB2386">
        <w:t>Maintain</w:t>
      </w:r>
      <w:r>
        <w:t xml:space="preserve"> and expand list of potential grants and work with Board members to </w:t>
      </w:r>
      <w:r w:rsidR="00872586">
        <w:t>vet</w:t>
      </w:r>
      <w:r>
        <w:t xml:space="preserve"> any potential grant funds</w:t>
      </w:r>
      <w:r w:rsidR="00FB2386">
        <w:t>;</w:t>
      </w:r>
      <w:r>
        <w:t xml:space="preserve"> potentially assist with grant proposals.</w:t>
      </w:r>
    </w:p>
    <w:p w14:paraId="7E214BC9" w14:textId="4F715043" w:rsidR="00F520DD" w:rsidRDefault="00F520DD" w:rsidP="00157C9E">
      <w:pPr>
        <w:pStyle w:val="ListParagraph"/>
        <w:numPr>
          <w:ilvl w:val="0"/>
          <w:numId w:val="14"/>
        </w:numPr>
        <w:spacing w:after="60" w:line="276" w:lineRule="auto"/>
        <w:ind w:left="547"/>
        <w:contextualSpacing w:val="0"/>
      </w:pPr>
      <w:r w:rsidRPr="00FB2386">
        <w:rPr>
          <w:u w:val="single"/>
        </w:rPr>
        <w:t>Mailing List</w:t>
      </w:r>
      <w:r>
        <w:t>:  Work with the Board of Directors and other volunteers to identify additional people to be added to the SARC mail and email lists; keep lists updated and research addresses or other info.</w:t>
      </w:r>
    </w:p>
    <w:p w14:paraId="44475966" w14:textId="77777777" w:rsidR="00270992" w:rsidRPr="008B67ED" w:rsidRDefault="00270992" w:rsidP="00270992">
      <w:pPr>
        <w:pStyle w:val="ListParagraph"/>
        <w:numPr>
          <w:ilvl w:val="0"/>
          <w:numId w:val="14"/>
        </w:numPr>
        <w:spacing w:line="276" w:lineRule="auto"/>
        <w:ind w:left="540"/>
      </w:pPr>
      <w:r w:rsidRPr="008B67ED">
        <w:rPr>
          <w:u w:val="single"/>
        </w:rPr>
        <w:t>Communicate with Public</w:t>
      </w:r>
      <w:r>
        <w:t>: Respond promptly to emails to SARC email address, passing along correspondence to Board members as directed; respond to written requests or voicemails.</w:t>
      </w:r>
    </w:p>
    <w:p w14:paraId="50EA86A8" w14:textId="4FE6D3EA" w:rsidR="00F520DD" w:rsidRDefault="00F520DD" w:rsidP="00157C9E">
      <w:pPr>
        <w:pStyle w:val="ListParagraph"/>
        <w:numPr>
          <w:ilvl w:val="0"/>
          <w:numId w:val="14"/>
        </w:numPr>
        <w:spacing w:after="60" w:line="276" w:lineRule="auto"/>
        <w:ind w:left="547"/>
        <w:contextualSpacing w:val="0"/>
      </w:pPr>
      <w:r w:rsidRPr="00FB2386">
        <w:rPr>
          <w:u w:val="single"/>
        </w:rPr>
        <w:t>Presentations</w:t>
      </w:r>
      <w:r>
        <w:t xml:space="preserve">: Work with Board members </w:t>
      </w:r>
      <w:r w:rsidR="00FB2386">
        <w:t>and/</w:t>
      </w:r>
      <w:r>
        <w:t>or consultant to develop presentation(s) to be given to the public or certain groups, detailing SARC’s vision, mission, and</w:t>
      </w:r>
      <w:r w:rsidR="00872586">
        <w:t>/or</w:t>
      </w:r>
      <w:r>
        <w:t xml:space="preserve"> programs.</w:t>
      </w:r>
    </w:p>
    <w:p w14:paraId="6426C881" w14:textId="37C27242" w:rsidR="00F520DD" w:rsidRDefault="00F520DD" w:rsidP="00157C9E">
      <w:pPr>
        <w:pStyle w:val="ListParagraph"/>
        <w:numPr>
          <w:ilvl w:val="0"/>
          <w:numId w:val="14"/>
        </w:numPr>
        <w:spacing w:after="60" w:line="276" w:lineRule="auto"/>
        <w:ind w:left="547"/>
        <w:contextualSpacing w:val="0"/>
      </w:pPr>
      <w:r w:rsidRPr="00FB2386">
        <w:rPr>
          <w:u w:val="single"/>
        </w:rPr>
        <w:t>Email Updates</w:t>
      </w:r>
      <w:r>
        <w:t>: Use web-based program to send out occasional emails to supporters of SARC, working with Board members to develop the content and purpose of the message.</w:t>
      </w:r>
    </w:p>
    <w:p w14:paraId="2F6F2E89" w14:textId="00B28531" w:rsidR="00F520DD" w:rsidRPr="00384ECD" w:rsidRDefault="00F520DD" w:rsidP="00384ECD">
      <w:pPr>
        <w:pStyle w:val="ListParagraph"/>
        <w:numPr>
          <w:ilvl w:val="0"/>
          <w:numId w:val="14"/>
        </w:numPr>
        <w:spacing w:line="276" w:lineRule="auto"/>
        <w:ind w:left="540"/>
      </w:pPr>
      <w:r w:rsidRPr="00FB2386">
        <w:rPr>
          <w:u w:val="single"/>
        </w:rPr>
        <w:t>Website</w:t>
      </w:r>
      <w:r>
        <w:t xml:space="preserve">: </w:t>
      </w:r>
      <w:r w:rsidR="009B5B01">
        <w:t>A</w:t>
      </w:r>
      <w:r>
        <w:t xml:space="preserve">dd information or updates to the SARC website (not a large amount of time, and no web development experience is required). </w:t>
      </w:r>
    </w:p>
    <w:p w14:paraId="118F2586" w14:textId="77777777" w:rsidR="004E451C" w:rsidRPr="006230B2" w:rsidRDefault="004E451C" w:rsidP="004E451C">
      <w:pPr>
        <w:ind w:left="720"/>
      </w:pPr>
    </w:p>
    <w:p w14:paraId="07950EAF" w14:textId="77777777" w:rsidR="006230B2" w:rsidRPr="006230B2" w:rsidRDefault="006230B2" w:rsidP="006230B2">
      <w:pPr>
        <w:ind w:firstLine="180"/>
        <w:rPr>
          <w:sz w:val="24"/>
          <w:szCs w:val="24"/>
        </w:rPr>
      </w:pPr>
      <w:r w:rsidRPr="00854ADF">
        <w:rPr>
          <w:b/>
          <w:bCs/>
          <w:sz w:val="24"/>
          <w:szCs w:val="24"/>
          <w:u w:val="single"/>
        </w:rPr>
        <w:t>Knowledge, Skills, and Ability</w:t>
      </w:r>
      <w:r w:rsidRPr="00854ADF">
        <w:rPr>
          <w:b/>
          <w:bCs/>
          <w:sz w:val="24"/>
          <w:szCs w:val="24"/>
        </w:rPr>
        <w:t>:</w:t>
      </w:r>
      <w:r w:rsidRPr="006230B2">
        <w:rPr>
          <w:sz w:val="24"/>
          <w:szCs w:val="24"/>
        </w:rPr>
        <w:t> </w:t>
      </w:r>
    </w:p>
    <w:p w14:paraId="7C60FEED" w14:textId="77777777" w:rsidR="006230B2" w:rsidRPr="006230B2" w:rsidRDefault="006230B2" w:rsidP="006230B2">
      <w:pPr>
        <w:numPr>
          <w:ilvl w:val="0"/>
          <w:numId w:val="10"/>
        </w:numPr>
      </w:pPr>
      <w:r w:rsidRPr="006230B2">
        <w:t>Excellent organizational skills and attention to detail  </w:t>
      </w:r>
    </w:p>
    <w:p w14:paraId="25484135" w14:textId="77777777" w:rsidR="004E451C" w:rsidRPr="006230B2" w:rsidRDefault="004E451C" w:rsidP="004E451C">
      <w:pPr>
        <w:numPr>
          <w:ilvl w:val="0"/>
          <w:numId w:val="10"/>
        </w:numPr>
      </w:pPr>
      <w:r w:rsidRPr="006230B2">
        <w:t>Strong communications </w:t>
      </w:r>
      <w:r>
        <w:t>skills, oral and written</w:t>
      </w:r>
    </w:p>
    <w:p w14:paraId="3020C282" w14:textId="51670613" w:rsidR="006230B2" w:rsidRPr="006230B2" w:rsidRDefault="006230B2" w:rsidP="006230B2">
      <w:pPr>
        <w:numPr>
          <w:ilvl w:val="0"/>
          <w:numId w:val="10"/>
        </w:numPr>
      </w:pPr>
      <w:r w:rsidRPr="006230B2">
        <w:t>Proficiency with </w:t>
      </w:r>
      <w:r w:rsidR="00FB2386">
        <w:t xml:space="preserve">Microsoft Office software: Word and Excel are a must, </w:t>
      </w:r>
      <w:r w:rsidR="003042E6">
        <w:t>PowerPoint</w:t>
      </w:r>
      <w:r w:rsidR="00FB2386">
        <w:t xml:space="preserve"> preferred</w:t>
      </w:r>
      <w:r w:rsidRPr="006230B2">
        <w:t> </w:t>
      </w:r>
    </w:p>
    <w:p w14:paraId="73D2CB2B" w14:textId="3ACCD826" w:rsidR="006230B2" w:rsidRPr="006230B2" w:rsidRDefault="009B5B01" w:rsidP="006230B2">
      <w:pPr>
        <w:numPr>
          <w:ilvl w:val="0"/>
          <w:numId w:val="10"/>
        </w:numPr>
      </w:pPr>
      <w:r>
        <w:t>E</w:t>
      </w:r>
      <w:r w:rsidR="00FB2386">
        <w:t>xercise d</w:t>
      </w:r>
      <w:r w:rsidR="006230B2" w:rsidRPr="006230B2">
        <w:t>iscretion with highly confidential information </w:t>
      </w:r>
    </w:p>
    <w:p w14:paraId="559A2C0E" w14:textId="5F8D0AAF" w:rsidR="006230B2" w:rsidRPr="006230B2" w:rsidRDefault="009B5B01" w:rsidP="006230B2">
      <w:pPr>
        <w:numPr>
          <w:ilvl w:val="0"/>
          <w:numId w:val="11"/>
        </w:numPr>
      </w:pPr>
      <w:r>
        <w:t>M</w:t>
      </w:r>
      <w:r w:rsidR="006230B2" w:rsidRPr="006230B2">
        <w:t>anage multiple simultaneous projects and related tasks </w:t>
      </w:r>
    </w:p>
    <w:p w14:paraId="16990435" w14:textId="40DFD675" w:rsidR="006230B2" w:rsidRPr="006230B2" w:rsidRDefault="009B5B01" w:rsidP="006230B2">
      <w:pPr>
        <w:numPr>
          <w:ilvl w:val="0"/>
          <w:numId w:val="11"/>
        </w:numPr>
      </w:pPr>
      <w:r>
        <w:t>S</w:t>
      </w:r>
      <w:r w:rsidR="00FB2386">
        <w:t>ucceed in work</w:t>
      </w:r>
      <w:r w:rsidR="006230B2" w:rsidRPr="006230B2">
        <w:t> </w:t>
      </w:r>
      <w:r w:rsidR="00FB2386">
        <w:t xml:space="preserve">that requires </w:t>
      </w:r>
      <w:r w:rsidR="006230B2" w:rsidRPr="006230B2">
        <w:t>collaboration and independence  </w:t>
      </w:r>
    </w:p>
    <w:p w14:paraId="0743270B" w14:textId="77777777" w:rsidR="006230B2" w:rsidRPr="006230B2" w:rsidRDefault="006230B2" w:rsidP="0099082E">
      <w:pPr>
        <w:numPr>
          <w:ilvl w:val="0"/>
          <w:numId w:val="11"/>
        </w:numPr>
        <w:spacing w:after="240"/>
      </w:pPr>
      <w:r w:rsidRPr="006230B2">
        <w:t>Professionalism and maturity in social environments</w:t>
      </w:r>
    </w:p>
    <w:p w14:paraId="01DFA5FC" w14:textId="77777777" w:rsidR="006230B2" w:rsidRPr="00854ADF" w:rsidRDefault="006230B2" w:rsidP="006230B2">
      <w:pPr>
        <w:ind w:firstLine="180"/>
        <w:rPr>
          <w:sz w:val="24"/>
          <w:szCs w:val="24"/>
        </w:rPr>
      </w:pPr>
      <w:r w:rsidRPr="00854ADF">
        <w:rPr>
          <w:b/>
          <w:bCs/>
          <w:sz w:val="24"/>
          <w:szCs w:val="24"/>
          <w:u w:val="single"/>
        </w:rPr>
        <w:t>Work Environment</w:t>
      </w:r>
      <w:r w:rsidRPr="00854ADF">
        <w:rPr>
          <w:b/>
          <w:bCs/>
          <w:sz w:val="24"/>
          <w:szCs w:val="24"/>
        </w:rPr>
        <w:t>: </w:t>
      </w:r>
      <w:r w:rsidRPr="00854ADF">
        <w:rPr>
          <w:sz w:val="24"/>
          <w:szCs w:val="24"/>
        </w:rPr>
        <w:t> </w:t>
      </w:r>
    </w:p>
    <w:p w14:paraId="7BEF6BEA" w14:textId="185A6C06" w:rsidR="006230B2" w:rsidRPr="006230B2" w:rsidRDefault="006230B2" w:rsidP="006230B2">
      <w:pPr>
        <w:ind w:firstLine="180"/>
      </w:pPr>
      <w:r w:rsidRPr="00854ADF">
        <w:t>This </w:t>
      </w:r>
      <w:r w:rsidR="00872586" w:rsidRPr="00854ADF">
        <w:t xml:space="preserve">contractor </w:t>
      </w:r>
      <w:r w:rsidRPr="00854ADF">
        <w:t xml:space="preserve">position </w:t>
      </w:r>
      <w:r w:rsidR="005B5D46">
        <w:t>requires that the contractor</w:t>
      </w:r>
      <w:r w:rsidR="00FB2386" w:rsidRPr="00854ADF">
        <w:t xml:space="preserve"> </w:t>
      </w:r>
      <w:r w:rsidRPr="00854ADF">
        <w:t xml:space="preserve">work </w:t>
      </w:r>
      <w:r w:rsidR="00872586" w:rsidRPr="00854ADF">
        <w:t>remotely</w:t>
      </w:r>
      <w:r w:rsidRPr="00854ADF">
        <w:t>, however</w:t>
      </w:r>
      <w:r w:rsidR="00FB2386" w:rsidRPr="00854ADF">
        <w:t xml:space="preserve"> </w:t>
      </w:r>
      <w:r w:rsidRPr="00854ADF">
        <w:t xml:space="preserve">routine </w:t>
      </w:r>
      <w:r w:rsidR="005B5D46">
        <w:t>meetings with SARC Board members will be</w:t>
      </w:r>
      <w:r w:rsidRPr="00854ADF">
        <w:t xml:space="preserve"> required</w:t>
      </w:r>
      <w:r w:rsidR="005B5D46">
        <w:t xml:space="preserve"> and only local travel will be reimbursed, so it is expected that the contractor will be in </w:t>
      </w:r>
      <w:r w:rsidR="00121146">
        <w:t xml:space="preserve">the vicinity of </w:t>
      </w:r>
      <w:r w:rsidR="005B5D46">
        <w:t>Shelby County</w:t>
      </w:r>
      <w:r w:rsidR="00121146">
        <w:t>, Kentucky</w:t>
      </w:r>
      <w:r w:rsidRPr="00854ADF">
        <w:t>.</w:t>
      </w:r>
      <w:r w:rsidRPr="006230B2">
        <w:t> </w:t>
      </w:r>
    </w:p>
    <w:p w14:paraId="2B0BF921" w14:textId="76534911" w:rsidR="006230B2" w:rsidRDefault="006230B2" w:rsidP="006230B2">
      <w:pPr>
        <w:ind w:firstLine="180"/>
      </w:pPr>
    </w:p>
    <w:p w14:paraId="74270BAE" w14:textId="3877BB8F" w:rsidR="0099082E" w:rsidRDefault="004447CC" w:rsidP="006230B2">
      <w:pPr>
        <w:ind w:firstLine="180"/>
      </w:pPr>
      <w:r>
        <w:t xml:space="preserve">For more information about SARC, see our website: </w:t>
      </w:r>
      <w:hyperlink r:id="rId6" w:history="1">
        <w:r w:rsidRPr="00CA3FEA">
          <w:rPr>
            <w:rStyle w:val="Hyperlink"/>
          </w:rPr>
          <w:t>www.shelbyarearuralconservation.org</w:t>
        </w:r>
      </w:hyperlink>
    </w:p>
    <w:p w14:paraId="164A87A5" w14:textId="77777777" w:rsidR="0099082E" w:rsidRDefault="0099082E" w:rsidP="008D7CBD"/>
    <w:p w14:paraId="747518B8" w14:textId="37E0AD93" w:rsidR="005B5D46" w:rsidRDefault="0099082E" w:rsidP="008C4C71">
      <w:pPr>
        <w:ind w:firstLine="180"/>
      </w:pPr>
      <w:r>
        <w:t>POSTED:</w:t>
      </w:r>
      <w:r w:rsidR="00384ECD">
        <w:t xml:space="preserve"> August </w:t>
      </w:r>
      <w:r w:rsidR="007268FA">
        <w:t>7</w:t>
      </w:r>
      <w:r w:rsidR="00FB2386">
        <w:t>, 2019</w:t>
      </w:r>
      <w:bookmarkEnd w:id="1"/>
      <w:r w:rsidR="008D7CBD">
        <w:t xml:space="preserve">             Applications accepted until August 31, 2019, or until position is filled.</w:t>
      </w:r>
      <w:bookmarkEnd w:id="0"/>
    </w:p>
    <w:sectPr w:rsidR="005B5D46" w:rsidSect="008C4C71">
      <w:pgSz w:w="12240" w:h="20160" w:code="5"/>
      <w:pgMar w:top="432" w:right="135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555"/>
    <w:multiLevelType w:val="hybridMultilevel"/>
    <w:tmpl w:val="316C41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3085"/>
    <w:multiLevelType w:val="hybridMultilevel"/>
    <w:tmpl w:val="209E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272F"/>
    <w:multiLevelType w:val="multilevel"/>
    <w:tmpl w:val="D0AC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B4F79"/>
    <w:multiLevelType w:val="multilevel"/>
    <w:tmpl w:val="265E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B65C8"/>
    <w:multiLevelType w:val="multilevel"/>
    <w:tmpl w:val="C6FA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846CB"/>
    <w:multiLevelType w:val="hybridMultilevel"/>
    <w:tmpl w:val="83B2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5613E"/>
    <w:multiLevelType w:val="hybridMultilevel"/>
    <w:tmpl w:val="A820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545E"/>
    <w:multiLevelType w:val="hybridMultilevel"/>
    <w:tmpl w:val="B962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85C7B"/>
    <w:multiLevelType w:val="multilevel"/>
    <w:tmpl w:val="38F8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266DCD"/>
    <w:multiLevelType w:val="multilevel"/>
    <w:tmpl w:val="33E8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9F5197"/>
    <w:multiLevelType w:val="hybridMultilevel"/>
    <w:tmpl w:val="A37EC5C0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B334F31"/>
    <w:multiLevelType w:val="multilevel"/>
    <w:tmpl w:val="C4383F1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82D7B"/>
    <w:multiLevelType w:val="hybridMultilevel"/>
    <w:tmpl w:val="07522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C5739"/>
    <w:multiLevelType w:val="multilevel"/>
    <w:tmpl w:val="C4383F1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C"/>
    <w:rsid w:val="000A5727"/>
    <w:rsid w:val="000B2F65"/>
    <w:rsid w:val="000E64D4"/>
    <w:rsid w:val="000F1BF4"/>
    <w:rsid w:val="00121146"/>
    <w:rsid w:val="00153275"/>
    <w:rsid w:val="00157C9E"/>
    <w:rsid w:val="00177C8D"/>
    <w:rsid w:val="001A6CCC"/>
    <w:rsid w:val="001C09EC"/>
    <w:rsid w:val="00270992"/>
    <w:rsid w:val="002B725D"/>
    <w:rsid w:val="002F27D9"/>
    <w:rsid w:val="003020A0"/>
    <w:rsid w:val="00302254"/>
    <w:rsid w:val="00302B3D"/>
    <w:rsid w:val="003042E6"/>
    <w:rsid w:val="003742EC"/>
    <w:rsid w:val="00374AC8"/>
    <w:rsid w:val="00377A98"/>
    <w:rsid w:val="00384ECD"/>
    <w:rsid w:val="00407698"/>
    <w:rsid w:val="004447CC"/>
    <w:rsid w:val="004969DF"/>
    <w:rsid w:val="004E451C"/>
    <w:rsid w:val="005003A8"/>
    <w:rsid w:val="00555B81"/>
    <w:rsid w:val="00564AC3"/>
    <w:rsid w:val="00576650"/>
    <w:rsid w:val="005A2B65"/>
    <w:rsid w:val="005B5D46"/>
    <w:rsid w:val="006230B2"/>
    <w:rsid w:val="00637322"/>
    <w:rsid w:val="00663F96"/>
    <w:rsid w:val="006849D5"/>
    <w:rsid w:val="006C5CA0"/>
    <w:rsid w:val="007021E5"/>
    <w:rsid w:val="00713623"/>
    <w:rsid w:val="00714B91"/>
    <w:rsid w:val="00725606"/>
    <w:rsid w:val="007268FA"/>
    <w:rsid w:val="008163B3"/>
    <w:rsid w:val="008419E1"/>
    <w:rsid w:val="00854ADF"/>
    <w:rsid w:val="00872586"/>
    <w:rsid w:val="00894A98"/>
    <w:rsid w:val="008B67ED"/>
    <w:rsid w:val="008C4C71"/>
    <w:rsid w:val="008D7CBD"/>
    <w:rsid w:val="0090082D"/>
    <w:rsid w:val="00942643"/>
    <w:rsid w:val="009720D8"/>
    <w:rsid w:val="0099082E"/>
    <w:rsid w:val="009B5B01"/>
    <w:rsid w:val="009C1751"/>
    <w:rsid w:val="009C6B17"/>
    <w:rsid w:val="009E3389"/>
    <w:rsid w:val="009F5BCB"/>
    <w:rsid w:val="00A13DE9"/>
    <w:rsid w:val="00A61CD9"/>
    <w:rsid w:val="00A966D7"/>
    <w:rsid w:val="00AB4217"/>
    <w:rsid w:val="00AE3E5B"/>
    <w:rsid w:val="00B05648"/>
    <w:rsid w:val="00B3766D"/>
    <w:rsid w:val="00B608E1"/>
    <w:rsid w:val="00B83C6C"/>
    <w:rsid w:val="00BE0893"/>
    <w:rsid w:val="00BF5114"/>
    <w:rsid w:val="00BF56A5"/>
    <w:rsid w:val="00C03192"/>
    <w:rsid w:val="00C226EB"/>
    <w:rsid w:val="00C376DC"/>
    <w:rsid w:val="00CA060E"/>
    <w:rsid w:val="00CB1965"/>
    <w:rsid w:val="00CD044E"/>
    <w:rsid w:val="00CD20B7"/>
    <w:rsid w:val="00D51D71"/>
    <w:rsid w:val="00D576E2"/>
    <w:rsid w:val="00D8444C"/>
    <w:rsid w:val="00D933D1"/>
    <w:rsid w:val="00DC6518"/>
    <w:rsid w:val="00E209BE"/>
    <w:rsid w:val="00E340A7"/>
    <w:rsid w:val="00E54B4B"/>
    <w:rsid w:val="00E670DB"/>
    <w:rsid w:val="00E73AC6"/>
    <w:rsid w:val="00E83102"/>
    <w:rsid w:val="00EA0CCC"/>
    <w:rsid w:val="00EC7910"/>
    <w:rsid w:val="00F021E2"/>
    <w:rsid w:val="00F520DD"/>
    <w:rsid w:val="00F7373F"/>
    <w:rsid w:val="00F77130"/>
    <w:rsid w:val="00F971DE"/>
    <w:rsid w:val="00FB2386"/>
    <w:rsid w:val="00F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6276"/>
  <w15:docId w15:val="{90A9BD22-DB9C-4B30-83E7-6B74E7F5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6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64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D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D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byarearuralconservation.org" TargetMode="External"/><Relationship Id="rId5" Type="http://schemas.openxmlformats.org/officeDocument/2006/relationships/hyperlink" Target="https://www.shelbyarearuralconservati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Miles</dc:creator>
  <cp:lastModifiedBy>MaryMargaret Lowe</cp:lastModifiedBy>
  <cp:revision>2</cp:revision>
  <cp:lastPrinted>2019-08-07T13:57:00Z</cp:lastPrinted>
  <dcterms:created xsi:type="dcterms:W3CDTF">2019-08-18T02:21:00Z</dcterms:created>
  <dcterms:modified xsi:type="dcterms:W3CDTF">2019-08-18T02:21:00Z</dcterms:modified>
</cp:coreProperties>
</file>